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E0CD" w14:textId="72B5DC3D" w:rsidR="00CE557E" w:rsidRDefault="00CE557E" w:rsidP="00CE557E">
      <w:pPr>
        <w:pStyle w:val="NormalWeb"/>
      </w:pPr>
      <w:r>
        <w:t>Watsontown Borough is seeking a detail</w:t>
      </w:r>
      <w:r>
        <w:noBreakHyphen/>
        <w:t>oriented, dependable Billing Clerk to join our team. This role is responsible for preparing, processing, and maintaining accurate customer utility bills, assisting customers with billing questions, and supporting daily office operations.</w:t>
      </w:r>
    </w:p>
    <w:p w14:paraId="26FBE3ED" w14:textId="77777777" w:rsidR="00CE557E" w:rsidRDefault="00CE557E" w:rsidP="00CE557E">
      <w:pPr>
        <w:pStyle w:val="NormalWeb"/>
      </w:pPr>
      <w:r>
        <w:rPr>
          <w:rStyle w:val="font-semibold"/>
        </w:rPr>
        <w:t>Key Responsibilities</w:t>
      </w:r>
      <w:r>
        <w:br/>
        <w:t>• Prepare and process electric utility bills with accuracy</w:t>
      </w:r>
      <w:r>
        <w:br/>
        <w:t>• Review meter readings and usage data for discrepancies</w:t>
      </w:r>
      <w:r>
        <w:br/>
        <w:t>• Assist customers in person, by phone, and by email regarding billing inquiries</w:t>
      </w:r>
      <w:r>
        <w:br/>
        <w:t>• Process payments and maintain customer account records</w:t>
      </w:r>
      <w:r>
        <w:br/>
        <w:t>• Enter and verify data in billing software systems</w:t>
      </w:r>
      <w:r>
        <w:br/>
        <w:t>• Generate reports and assist with month</w:t>
      </w:r>
      <w:r>
        <w:noBreakHyphen/>
        <w:t>end billing cycles</w:t>
      </w:r>
      <w:r>
        <w:br/>
        <w:t>• Support general office and administrative tasks as needed</w:t>
      </w:r>
    </w:p>
    <w:p w14:paraId="360AE7BE" w14:textId="2E005C46" w:rsidR="00CE557E" w:rsidRDefault="00CE557E" w:rsidP="00CE557E">
      <w:pPr>
        <w:pStyle w:val="NormalWeb"/>
        <w:spacing w:before="0" w:beforeAutospacing="0" w:after="0" w:afterAutospacing="0"/>
      </w:pPr>
      <w:r>
        <w:rPr>
          <w:rStyle w:val="font-semibold"/>
        </w:rPr>
        <w:t>Qualifications</w:t>
      </w:r>
      <w:r>
        <w:br/>
        <w:t>• Prior billing, clerical, or utility office experience preferred</w:t>
      </w:r>
      <w:r>
        <w:br/>
        <w:t>• Strong attention to detail and accuracy</w:t>
      </w:r>
      <w:r>
        <w:br/>
        <w:t>• Excellent customer service and communication skills</w:t>
      </w:r>
      <w:r>
        <w:br/>
        <w:t>• Comfortable working with computers and billing/accounting software</w:t>
      </w:r>
      <w:r>
        <w:br/>
        <w:t>• Ability to manage multiple tasks and meet deadlines</w:t>
      </w:r>
    </w:p>
    <w:p w14:paraId="12D32652" w14:textId="74B136B1" w:rsidR="00CE557E" w:rsidRDefault="00CE557E" w:rsidP="00CE557E">
      <w:pPr>
        <w:pStyle w:val="NormalWeb"/>
        <w:spacing w:before="0" w:beforeAutospacing="0" w:after="0" w:afterAutospacing="0"/>
      </w:pPr>
      <w:r>
        <w:t>• Ability to be bonded</w:t>
      </w:r>
    </w:p>
    <w:p w14:paraId="186B72AF" w14:textId="26B43BCF" w:rsidR="00CE557E" w:rsidRDefault="00CE557E" w:rsidP="00CE557E">
      <w:pPr>
        <w:pStyle w:val="NormalWeb"/>
      </w:pPr>
      <w:r>
        <w:rPr>
          <w:rStyle w:val="font-semibold"/>
        </w:rPr>
        <w:t>Work Schedule &amp; Benefits</w:t>
      </w:r>
      <w:r>
        <w:br/>
        <w:t>• Full</w:t>
      </w:r>
      <w:r>
        <w:noBreakHyphen/>
        <w:t>time position</w:t>
      </w:r>
      <w:r>
        <w:br/>
        <w:t>• Competitive pay based on experience</w:t>
      </w:r>
      <w:r>
        <w:br/>
        <w:t>• Generous benefit package that includes medical insurance, retirement</w:t>
      </w:r>
      <w:r w:rsidR="007423A2">
        <w:t xml:space="preserve"> pension</w:t>
      </w:r>
      <w:r>
        <w:t xml:space="preserve"> plan, paid time off, and training opportunities</w:t>
      </w:r>
    </w:p>
    <w:p w14:paraId="6D1B503B" w14:textId="47DC1943" w:rsidR="00CE557E" w:rsidRDefault="00CE557E" w:rsidP="00CE557E">
      <w:pPr>
        <w:pStyle w:val="NormalWeb"/>
      </w:pPr>
      <w:r>
        <w:rPr>
          <w:rStyle w:val="font-semibold"/>
        </w:rPr>
        <w:t>How to Apply</w:t>
      </w:r>
      <w:r>
        <w:br/>
        <w:t xml:space="preserve">Please submit a resume to </w:t>
      </w:r>
      <w:r>
        <w:rPr>
          <w:rStyle w:val="font-semibold"/>
        </w:rPr>
        <w:t>jayjarrett@ptd.net</w:t>
      </w:r>
      <w:r>
        <w:t xml:space="preserve"> or to </w:t>
      </w:r>
      <w:r>
        <w:rPr>
          <w:rStyle w:val="font-semibold"/>
        </w:rPr>
        <w:t>Watsontown Borough office, 318 Main Street, P.O. Box 273, Watsontown PA 17777</w:t>
      </w:r>
      <w:r>
        <w:t xml:space="preserve"> by Friday, March 1</w:t>
      </w:r>
      <w:r w:rsidR="00D5400C">
        <w:t>6</w:t>
      </w:r>
      <w:r>
        <w:t>, 2026.</w:t>
      </w:r>
    </w:p>
    <w:p w14:paraId="78B6CC97" w14:textId="77777777" w:rsidR="0092148E" w:rsidRDefault="0092148E"/>
    <w:sectPr w:rsidR="0092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2CF0"/>
    <w:multiLevelType w:val="hybridMultilevel"/>
    <w:tmpl w:val="DA2EC64E"/>
    <w:lvl w:ilvl="0" w:tplc="9ADC8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7E"/>
    <w:rsid w:val="0032572D"/>
    <w:rsid w:val="003C0DCE"/>
    <w:rsid w:val="004D387D"/>
    <w:rsid w:val="00723ADA"/>
    <w:rsid w:val="007423A2"/>
    <w:rsid w:val="0092148E"/>
    <w:rsid w:val="00CE557E"/>
    <w:rsid w:val="00D5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9362"/>
  <w15:chartTrackingRefBased/>
  <w15:docId w15:val="{03502E9E-E680-4CB8-95B4-B4770BD2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2D"/>
    <w:pPr>
      <w:overflowPunct w:val="0"/>
      <w:autoSpaceDE w:val="0"/>
      <w:autoSpaceDN w:val="0"/>
      <w:adjustRightInd w:val="0"/>
      <w:textAlignment w:val="baseline"/>
    </w:pPr>
    <w:rPr>
      <w:kern w:val="0"/>
      <w:sz w:val="24"/>
      <w:szCs w:val="1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2D"/>
    <w:pPr>
      <w:keepNext/>
      <w:tabs>
        <w:tab w:val="center" w:pos="5380"/>
      </w:tabs>
      <w:overflowPunct/>
      <w:autoSpaceDE/>
      <w:autoSpaceDN/>
      <w:adjustRightInd/>
      <w:jc w:val="center"/>
      <w:textAlignment w:val="auto"/>
      <w:outlineLvl w:val="0"/>
    </w:pPr>
    <w:rPr>
      <w:rFonts w:ascii="Century Gothic" w:hAnsi="Century Gothic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572D"/>
    <w:pPr>
      <w:keepNext/>
      <w:tabs>
        <w:tab w:val="center" w:pos="5380"/>
      </w:tabs>
      <w:overflowPunct/>
      <w:autoSpaceDE/>
      <w:autoSpaceDN/>
      <w:adjustRightInd/>
      <w:jc w:val="center"/>
      <w:textAlignment w:val="auto"/>
      <w:outlineLvl w:val="1"/>
    </w:pPr>
    <w:rPr>
      <w:rFonts w:ascii="Century Gothic" w:hAnsi="Century Gothic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572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5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5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5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5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5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72D"/>
    <w:rPr>
      <w:rFonts w:ascii="Century Gothic" w:hAnsi="Century Gothic"/>
      <w:b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2572D"/>
    <w:rPr>
      <w:rFonts w:ascii="Century Gothic" w:hAnsi="Century Gothic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72D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7E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4"/>
      <w:szCs w:val="1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57E"/>
    <w:rPr>
      <w:rFonts w:asciiTheme="minorHAnsi" w:eastAsiaTheme="majorEastAsia" w:hAnsiTheme="minorHAnsi" w:cstheme="majorBidi"/>
      <w:color w:val="365F91" w:themeColor="accent1" w:themeShade="BF"/>
      <w:kern w:val="0"/>
      <w:sz w:val="24"/>
      <w:szCs w:val="1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57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1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57E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1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57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1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57E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1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E5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5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5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57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E5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57E"/>
    <w:rPr>
      <w:i/>
      <w:iCs/>
      <w:color w:val="404040" w:themeColor="text1" w:themeTint="BF"/>
      <w:kern w:val="0"/>
      <w:sz w:val="24"/>
      <w:szCs w:val="14"/>
      <w14:ligatures w14:val="none"/>
    </w:rPr>
  </w:style>
  <w:style w:type="paragraph" w:styleId="ListParagraph">
    <w:name w:val="List Paragraph"/>
    <w:basedOn w:val="Normal"/>
    <w:uiPriority w:val="34"/>
    <w:qFormat/>
    <w:rsid w:val="00CE5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5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5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57E"/>
    <w:rPr>
      <w:i/>
      <w:iCs/>
      <w:color w:val="365F91" w:themeColor="accent1" w:themeShade="BF"/>
      <w:kern w:val="0"/>
      <w:sz w:val="24"/>
      <w:szCs w:val="1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E557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55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font-semibold">
    <w:name w:val="font-semibold"/>
    <w:basedOn w:val="DefaultParagraphFont"/>
    <w:rsid w:val="00CE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Jarrett</dc:creator>
  <cp:keywords/>
  <dc:description/>
  <cp:lastModifiedBy>Accounting</cp:lastModifiedBy>
  <cp:revision>2</cp:revision>
  <cp:lastPrinted>2026-02-27T14:18:00Z</cp:lastPrinted>
  <dcterms:created xsi:type="dcterms:W3CDTF">2026-03-02T19:18:00Z</dcterms:created>
  <dcterms:modified xsi:type="dcterms:W3CDTF">2026-03-02T19:18:00Z</dcterms:modified>
</cp:coreProperties>
</file>